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87" w:rsidRDefault="0028312C" w:rsidP="00231CF1">
      <w:pPr>
        <w:pStyle w:val="a3"/>
        <w:spacing w:before="0" w:after="0"/>
        <w:ind w:left="3617" w:right="3703"/>
      </w:pPr>
      <w:r>
        <w:rPr>
          <w:spacing w:val="-2"/>
        </w:rPr>
        <w:t>Анотація</w:t>
      </w:r>
      <w:r>
        <w:rPr>
          <w:spacing w:val="-5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7513"/>
      </w:tblGrid>
      <w:tr w:rsidR="00034C87" w:rsidRPr="00231CF1" w:rsidTr="00486293">
        <w:trPr>
          <w:trHeight w:val="20"/>
        </w:trPr>
        <w:tc>
          <w:tcPr>
            <w:tcW w:w="2552" w:type="dxa"/>
            <w:shd w:val="clear" w:color="auto" w:fill="F3F3F3"/>
          </w:tcPr>
          <w:p w:rsidR="00034C87" w:rsidRPr="00231CF1" w:rsidRDefault="0028312C">
            <w:pPr>
              <w:pStyle w:val="TableParagraph"/>
              <w:spacing w:line="258" w:lineRule="exact"/>
              <w:ind w:left="292"/>
              <w:rPr>
                <w:b/>
              </w:rPr>
            </w:pPr>
            <w:r w:rsidRPr="00231CF1">
              <w:rPr>
                <w:b/>
              </w:rPr>
              <w:t>Назва</w:t>
            </w:r>
            <w:r w:rsidRPr="00231CF1">
              <w:rPr>
                <w:b/>
                <w:spacing w:val="2"/>
              </w:rPr>
              <w:t xml:space="preserve"> </w:t>
            </w:r>
            <w:r w:rsidRPr="00231CF1">
              <w:rPr>
                <w:b/>
                <w:spacing w:val="-2"/>
              </w:rPr>
              <w:t>дисципліни</w:t>
            </w:r>
          </w:p>
        </w:tc>
        <w:tc>
          <w:tcPr>
            <w:tcW w:w="7513" w:type="dxa"/>
            <w:shd w:val="clear" w:color="auto" w:fill="F3F3F3"/>
          </w:tcPr>
          <w:p w:rsidR="00034C87" w:rsidRPr="00231CF1" w:rsidRDefault="004A76B7" w:rsidP="004A76B7">
            <w:pPr>
              <w:pStyle w:val="TableParagraph"/>
              <w:spacing w:line="258" w:lineRule="exact"/>
              <w:ind w:left="196"/>
              <w:jc w:val="center"/>
              <w:rPr>
                <w:b/>
                <w:spacing w:val="-2"/>
              </w:rPr>
            </w:pPr>
            <w:r w:rsidRPr="00231CF1">
              <w:rPr>
                <w:b/>
                <w:spacing w:val="-2"/>
              </w:rPr>
              <w:t>Організація та управління виробництвом</w:t>
            </w:r>
          </w:p>
        </w:tc>
      </w:tr>
      <w:tr w:rsidR="00034C87" w:rsidRPr="00231CF1" w:rsidTr="00486293">
        <w:trPr>
          <w:trHeight w:val="20"/>
        </w:trPr>
        <w:tc>
          <w:tcPr>
            <w:tcW w:w="2552" w:type="dxa"/>
          </w:tcPr>
          <w:p w:rsidR="00034C87" w:rsidRPr="00231CF1" w:rsidRDefault="0028312C">
            <w:pPr>
              <w:pStyle w:val="TableParagraph"/>
              <w:spacing w:before="131"/>
              <w:ind w:left="110"/>
              <w:rPr>
                <w:b/>
              </w:rPr>
            </w:pPr>
            <w:r w:rsidRPr="00231CF1">
              <w:rPr>
                <w:b/>
                <w:spacing w:val="-2"/>
              </w:rPr>
              <w:t>Викладач</w:t>
            </w:r>
          </w:p>
        </w:tc>
        <w:tc>
          <w:tcPr>
            <w:tcW w:w="7513" w:type="dxa"/>
            <w:vAlign w:val="center"/>
          </w:tcPr>
          <w:p w:rsidR="004A76B7" w:rsidRPr="00F406DF" w:rsidRDefault="00D05146" w:rsidP="004A76B7">
            <w:pPr>
              <w:pStyle w:val="TableParagraph"/>
              <w:spacing w:line="230" w:lineRule="auto"/>
              <w:ind w:right="3009"/>
              <w:rPr>
                <w:spacing w:val="-2"/>
                <w:lang w:val="ru-RU"/>
              </w:rPr>
            </w:pPr>
            <w:r w:rsidRPr="00231CF1">
              <w:rPr>
                <w:spacing w:val="-2"/>
              </w:rPr>
              <w:t>Костюк Михайло Михайлович</w:t>
            </w:r>
          </w:p>
          <w:p w:rsidR="00034C87" w:rsidRPr="00231CF1" w:rsidRDefault="00D05146" w:rsidP="004A76B7">
            <w:pPr>
              <w:pStyle w:val="TableParagraph"/>
              <w:spacing w:line="230" w:lineRule="auto"/>
              <w:ind w:right="3009"/>
            </w:pPr>
            <w:r w:rsidRPr="00231CF1">
              <w:t xml:space="preserve">кандидат ветеринарних </w:t>
            </w:r>
            <w:r w:rsidR="0028312C" w:rsidRPr="00231CF1">
              <w:t xml:space="preserve"> наук</w:t>
            </w:r>
          </w:p>
        </w:tc>
      </w:tr>
      <w:tr w:rsidR="00034C87" w:rsidRPr="00231CF1" w:rsidTr="00486293">
        <w:trPr>
          <w:trHeight w:val="20"/>
        </w:trPr>
        <w:tc>
          <w:tcPr>
            <w:tcW w:w="2552" w:type="dxa"/>
          </w:tcPr>
          <w:p w:rsidR="00034C87" w:rsidRPr="00231CF1" w:rsidRDefault="0028312C">
            <w:pPr>
              <w:pStyle w:val="TableParagraph"/>
              <w:spacing w:before="1"/>
              <w:ind w:left="110"/>
              <w:rPr>
                <w:b/>
              </w:rPr>
            </w:pPr>
            <w:r w:rsidRPr="00231CF1">
              <w:rPr>
                <w:b/>
              </w:rPr>
              <w:t xml:space="preserve">Курс та семестр, у якому планується </w:t>
            </w:r>
            <w:r w:rsidRPr="00231CF1">
              <w:rPr>
                <w:b/>
                <w:spacing w:val="-2"/>
              </w:rPr>
              <w:t>вивчення</w:t>
            </w:r>
            <w:r w:rsidRPr="00231CF1">
              <w:rPr>
                <w:b/>
                <w:spacing w:val="-13"/>
              </w:rPr>
              <w:t xml:space="preserve"> </w:t>
            </w:r>
            <w:r w:rsidRPr="00231CF1">
              <w:rPr>
                <w:b/>
                <w:spacing w:val="-2"/>
              </w:rPr>
              <w:t>дисципліни</w:t>
            </w:r>
          </w:p>
        </w:tc>
        <w:tc>
          <w:tcPr>
            <w:tcW w:w="7513" w:type="dxa"/>
            <w:vAlign w:val="center"/>
          </w:tcPr>
          <w:p w:rsidR="00034C87" w:rsidRPr="00231CF1" w:rsidRDefault="00D05146" w:rsidP="004A76B7">
            <w:pPr>
              <w:pStyle w:val="TableParagraph"/>
            </w:pPr>
            <w:r w:rsidRPr="00231CF1">
              <w:t>4</w:t>
            </w:r>
            <w:r w:rsidR="0028312C" w:rsidRPr="00231CF1">
              <w:rPr>
                <w:spacing w:val="-1"/>
              </w:rPr>
              <w:t xml:space="preserve"> </w:t>
            </w:r>
            <w:r w:rsidR="0028312C" w:rsidRPr="00231CF1">
              <w:t>рік</w:t>
            </w:r>
            <w:r w:rsidR="0028312C" w:rsidRPr="00231CF1">
              <w:rPr>
                <w:spacing w:val="-2"/>
              </w:rPr>
              <w:t xml:space="preserve"> </w:t>
            </w:r>
            <w:r w:rsidR="0028312C" w:rsidRPr="00231CF1">
              <w:t>навчання,</w:t>
            </w:r>
            <w:r w:rsidR="0028312C" w:rsidRPr="00231CF1">
              <w:rPr>
                <w:spacing w:val="2"/>
              </w:rPr>
              <w:t xml:space="preserve"> </w:t>
            </w:r>
            <w:r w:rsidRPr="00231CF1">
              <w:rPr>
                <w:spacing w:val="2"/>
              </w:rPr>
              <w:t>8</w:t>
            </w:r>
            <w:r w:rsidR="0028312C" w:rsidRPr="00231CF1">
              <w:rPr>
                <w:spacing w:val="-5"/>
              </w:rPr>
              <w:t xml:space="preserve"> </w:t>
            </w:r>
            <w:r w:rsidR="0028312C" w:rsidRPr="00231CF1">
              <w:rPr>
                <w:spacing w:val="-2"/>
              </w:rPr>
              <w:t>семестр</w:t>
            </w:r>
          </w:p>
        </w:tc>
      </w:tr>
      <w:tr w:rsidR="00034C87" w:rsidRPr="00231CF1" w:rsidTr="00486293">
        <w:trPr>
          <w:trHeight w:val="20"/>
        </w:trPr>
        <w:tc>
          <w:tcPr>
            <w:tcW w:w="2552" w:type="dxa"/>
          </w:tcPr>
          <w:p w:rsidR="00034C87" w:rsidRPr="00231CF1" w:rsidRDefault="0028312C" w:rsidP="004A76B7">
            <w:pPr>
              <w:pStyle w:val="TableParagraph"/>
              <w:ind w:left="110"/>
              <w:rPr>
                <w:b/>
              </w:rPr>
            </w:pPr>
            <w:r w:rsidRPr="00231CF1">
              <w:rPr>
                <w:b/>
                <w:spacing w:val="-2"/>
              </w:rPr>
              <w:t xml:space="preserve">Факультети, </w:t>
            </w:r>
            <w:r w:rsidRPr="00231CF1">
              <w:rPr>
                <w:b/>
              </w:rPr>
              <w:t>студентам</w:t>
            </w:r>
            <w:r w:rsidRPr="00231CF1">
              <w:rPr>
                <w:b/>
                <w:spacing w:val="-15"/>
              </w:rPr>
              <w:t xml:space="preserve"> </w:t>
            </w:r>
            <w:r w:rsidRPr="00231CF1">
              <w:rPr>
                <w:b/>
              </w:rPr>
              <w:t xml:space="preserve">яких </w:t>
            </w:r>
            <w:r w:rsidRPr="00231CF1">
              <w:rPr>
                <w:b/>
                <w:spacing w:val="-2"/>
              </w:rPr>
              <w:t>пропонується</w:t>
            </w:r>
            <w:r w:rsidR="004A76B7" w:rsidRPr="00231CF1">
              <w:rPr>
                <w:b/>
                <w:spacing w:val="-2"/>
                <w:lang w:val="ru-RU"/>
              </w:rPr>
              <w:t xml:space="preserve"> </w:t>
            </w:r>
            <w:r w:rsidRPr="00231CF1">
              <w:rPr>
                <w:b/>
              </w:rPr>
              <w:t>вивчати</w:t>
            </w:r>
            <w:r w:rsidRPr="00231CF1">
              <w:rPr>
                <w:b/>
                <w:spacing w:val="-11"/>
              </w:rPr>
              <w:t xml:space="preserve"> </w:t>
            </w:r>
            <w:r w:rsidRPr="00231CF1">
              <w:rPr>
                <w:b/>
                <w:spacing w:val="-2"/>
              </w:rPr>
              <w:t>дисципліну</w:t>
            </w:r>
          </w:p>
        </w:tc>
        <w:tc>
          <w:tcPr>
            <w:tcW w:w="7513" w:type="dxa"/>
            <w:vAlign w:val="center"/>
          </w:tcPr>
          <w:p w:rsidR="00034C87" w:rsidRPr="00231CF1" w:rsidRDefault="0028312C" w:rsidP="004A76B7">
            <w:pPr>
              <w:pStyle w:val="TableParagraph"/>
              <w:spacing w:before="1"/>
            </w:pPr>
            <w:r w:rsidRPr="00231CF1">
              <w:t>Біолого-технологічний</w:t>
            </w:r>
            <w:r w:rsidRPr="00231CF1">
              <w:rPr>
                <w:spacing w:val="-14"/>
              </w:rPr>
              <w:t xml:space="preserve"> </w:t>
            </w:r>
            <w:r w:rsidRPr="00231CF1">
              <w:rPr>
                <w:spacing w:val="-2"/>
              </w:rPr>
              <w:t>факультет</w:t>
            </w:r>
          </w:p>
        </w:tc>
      </w:tr>
      <w:tr w:rsidR="00034C87" w:rsidRPr="00231CF1" w:rsidTr="00486293">
        <w:trPr>
          <w:trHeight w:val="20"/>
        </w:trPr>
        <w:tc>
          <w:tcPr>
            <w:tcW w:w="2552" w:type="dxa"/>
            <w:vAlign w:val="center"/>
          </w:tcPr>
          <w:p w:rsidR="00034C87" w:rsidRPr="00231CF1" w:rsidRDefault="0028312C" w:rsidP="004A76B7">
            <w:pPr>
              <w:pStyle w:val="TableParagraph"/>
              <w:ind w:left="110"/>
              <w:rPr>
                <w:b/>
              </w:rPr>
            </w:pPr>
            <w:r w:rsidRPr="00231CF1">
              <w:rPr>
                <w:b/>
                <w:spacing w:val="-2"/>
              </w:rPr>
              <w:t xml:space="preserve">Перелік </w:t>
            </w:r>
            <w:r w:rsidRPr="00231CF1">
              <w:rPr>
                <w:b/>
              </w:rPr>
              <w:t>компетентностей</w:t>
            </w:r>
            <w:r w:rsidRPr="00231CF1">
              <w:rPr>
                <w:b/>
                <w:spacing w:val="-15"/>
              </w:rPr>
              <w:t xml:space="preserve"> </w:t>
            </w:r>
            <w:r w:rsidRPr="00231CF1">
              <w:rPr>
                <w:b/>
              </w:rPr>
              <w:t xml:space="preserve">та </w:t>
            </w:r>
            <w:r w:rsidRPr="00231CF1">
              <w:rPr>
                <w:b/>
                <w:spacing w:val="-2"/>
              </w:rPr>
              <w:t>відповідних</w:t>
            </w:r>
            <w:r w:rsidR="004A76B7" w:rsidRPr="00231CF1">
              <w:rPr>
                <w:b/>
                <w:spacing w:val="-2"/>
                <w:lang w:val="ru-RU"/>
              </w:rPr>
              <w:t xml:space="preserve"> </w:t>
            </w:r>
            <w:r w:rsidRPr="00231CF1">
              <w:rPr>
                <w:b/>
                <w:spacing w:val="-2"/>
              </w:rPr>
              <w:t>результатів навчання,</w:t>
            </w:r>
            <w:r w:rsidRPr="00231CF1">
              <w:rPr>
                <w:b/>
                <w:spacing w:val="-13"/>
              </w:rPr>
              <w:t xml:space="preserve"> </w:t>
            </w:r>
            <w:r w:rsidRPr="00231CF1">
              <w:rPr>
                <w:b/>
                <w:spacing w:val="-2"/>
              </w:rPr>
              <w:t>що забезпечує дисципліна</w:t>
            </w:r>
          </w:p>
        </w:tc>
        <w:tc>
          <w:tcPr>
            <w:tcW w:w="7513" w:type="dxa"/>
          </w:tcPr>
          <w:p w:rsidR="002208F2" w:rsidRPr="00231CF1" w:rsidRDefault="002208F2" w:rsidP="002208F2">
            <w:r w:rsidRPr="00231CF1">
              <w:t xml:space="preserve">ЗК 03. Здатність виявляти ініціативу та підприємливість. </w:t>
            </w:r>
          </w:p>
          <w:p w:rsidR="002208F2" w:rsidRPr="00231CF1" w:rsidRDefault="002208F2" w:rsidP="002208F2">
            <w:r w:rsidRPr="00231CF1">
              <w:t>ЗК 06. Здатність оцінювати та забезпечувати якість виконуваних робіт.</w:t>
            </w:r>
          </w:p>
          <w:p w:rsidR="002208F2" w:rsidRPr="00231CF1" w:rsidRDefault="002208F2" w:rsidP="002208F2">
            <w:r w:rsidRPr="00231CF1">
              <w:t xml:space="preserve">СК 25. Здатність розробляти та впроваджувати ефективні методи організації праці, нести відповідальність за професійний розвиток окремих осіб та/або груп осіб. </w:t>
            </w:r>
          </w:p>
          <w:p w:rsidR="002208F2" w:rsidRPr="00231CF1" w:rsidRDefault="002208F2" w:rsidP="002208F2">
            <w:r w:rsidRPr="00231CF1">
              <w:t xml:space="preserve">СК 26. Здатність формувати комунікаційну стратегію в галузі харчових технологій, вести професійну дискусію. </w:t>
            </w:r>
          </w:p>
          <w:p w:rsidR="002208F2" w:rsidRPr="00231CF1" w:rsidRDefault="002208F2" w:rsidP="002208F2">
            <w:r w:rsidRPr="00231CF1">
              <w:t xml:space="preserve">СК 27. Здатність підвищувати ефективність виробництва, впроваджувати сучасні системи менеджменту. </w:t>
            </w:r>
          </w:p>
          <w:p w:rsidR="002208F2" w:rsidRPr="00231CF1" w:rsidRDefault="002208F2" w:rsidP="002208F2">
            <w:pPr>
              <w:tabs>
                <w:tab w:val="left" w:pos="9214"/>
              </w:tabs>
            </w:pPr>
            <w:r w:rsidRPr="00231CF1">
              <w:t>ПРН 04. Проводити пошук та обробку науково-технічної інформації з різних джерел та застосовувати її для вирішення конкретних технічних і технологічних завдань.</w:t>
            </w:r>
          </w:p>
          <w:p w:rsidR="002208F2" w:rsidRPr="00231CF1" w:rsidRDefault="002208F2" w:rsidP="002208F2">
            <w:pPr>
              <w:tabs>
                <w:tab w:val="left" w:pos="9214"/>
              </w:tabs>
            </w:pPr>
            <w:r w:rsidRPr="00231CF1">
              <w:t xml:space="preserve">ПРН 15. Впроваджувати сучасні системи менеджменту підприємства. </w:t>
            </w:r>
          </w:p>
          <w:p w:rsidR="002208F2" w:rsidRPr="00231CF1" w:rsidRDefault="002208F2" w:rsidP="002208F2">
            <w:pPr>
              <w:tabs>
                <w:tab w:val="left" w:pos="9214"/>
              </w:tabs>
            </w:pPr>
            <w:r w:rsidRPr="00231CF1">
              <w:t xml:space="preserve">ПРН 16. Дотримуватися правил техніки безпеки та проводити технічні та організаційні заходи щодо організації безпечних умов праці під час виробничої  діяльності. </w:t>
            </w:r>
          </w:p>
          <w:p w:rsidR="002208F2" w:rsidRPr="00231CF1" w:rsidRDefault="002208F2" w:rsidP="002208F2">
            <w:pPr>
              <w:tabs>
                <w:tab w:val="left" w:pos="9214"/>
              </w:tabs>
            </w:pPr>
            <w:r w:rsidRPr="00231CF1">
              <w:t>ПРН 17. Організовувати процес утилізації відходів та забезпечувати екологічну чистоту виробництва.</w:t>
            </w:r>
          </w:p>
          <w:p w:rsidR="00034C87" w:rsidRPr="00231CF1" w:rsidRDefault="002208F2" w:rsidP="002208F2">
            <w:r w:rsidRPr="00231CF1">
              <w:t>ПРН 21 Вміти доносити результати діяльності до професійної аудиторії та широкого загалу з метою донесення ідей, проблем, рішень і власного досвіду у сфері харчових технологій.</w:t>
            </w:r>
          </w:p>
        </w:tc>
      </w:tr>
      <w:tr w:rsidR="00034C87" w:rsidRPr="00231CF1" w:rsidTr="004A76B7">
        <w:trPr>
          <w:trHeight w:val="20"/>
        </w:trPr>
        <w:tc>
          <w:tcPr>
            <w:tcW w:w="10065" w:type="dxa"/>
            <w:gridSpan w:val="2"/>
            <w:shd w:val="clear" w:color="auto" w:fill="F3F3F3"/>
          </w:tcPr>
          <w:p w:rsidR="00034C87" w:rsidRPr="00231CF1" w:rsidRDefault="0028312C" w:rsidP="00F406DF">
            <w:pPr>
              <w:pStyle w:val="TableParagraph"/>
              <w:spacing w:line="254" w:lineRule="exact"/>
              <w:ind w:left="110"/>
              <w:jc w:val="center"/>
              <w:rPr>
                <w:b/>
              </w:rPr>
            </w:pPr>
            <w:r w:rsidRPr="00231CF1">
              <w:rPr>
                <w:b/>
              </w:rPr>
              <w:t>Опис</w:t>
            </w:r>
            <w:r w:rsidRPr="00231CF1">
              <w:rPr>
                <w:b/>
                <w:spacing w:val="3"/>
              </w:rPr>
              <w:t xml:space="preserve"> </w:t>
            </w:r>
            <w:r w:rsidRPr="00231CF1">
              <w:rPr>
                <w:b/>
                <w:spacing w:val="-2"/>
              </w:rPr>
              <w:t>дисципліни</w:t>
            </w:r>
          </w:p>
        </w:tc>
      </w:tr>
      <w:tr w:rsidR="00034C87" w:rsidRPr="00231CF1" w:rsidTr="00486293">
        <w:trPr>
          <w:trHeight w:val="20"/>
        </w:trPr>
        <w:tc>
          <w:tcPr>
            <w:tcW w:w="2552" w:type="dxa"/>
          </w:tcPr>
          <w:p w:rsidR="00034C87" w:rsidRPr="00231CF1" w:rsidRDefault="0028312C">
            <w:pPr>
              <w:pStyle w:val="TableParagraph"/>
              <w:spacing w:before="138" w:line="237" w:lineRule="auto"/>
              <w:ind w:left="110"/>
              <w:rPr>
                <w:b/>
              </w:rPr>
            </w:pPr>
            <w:r w:rsidRPr="00231CF1">
              <w:rPr>
                <w:b/>
              </w:rPr>
              <w:t>Попередні</w:t>
            </w:r>
            <w:r w:rsidRPr="00231CF1">
              <w:rPr>
                <w:b/>
                <w:spacing w:val="-3"/>
              </w:rPr>
              <w:t xml:space="preserve"> </w:t>
            </w:r>
            <w:r w:rsidRPr="00231CF1">
              <w:rPr>
                <w:b/>
              </w:rPr>
              <w:t>умови, необхідні для ви</w:t>
            </w:r>
            <w:r w:rsidRPr="00231CF1">
              <w:rPr>
                <w:b/>
                <w:spacing w:val="-2"/>
              </w:rPr>
              <w:t>вчення</w:t>
            </w:r>
            <w:r w:rsidRPr="00231CF1">
              <w:rPr>
                <w:b/>
                <w:spacing w:val="-13"/>
              </w:rPr>
              <w:t xml:space="preserve"> </w:t>
            </w:r>
            <w:r w:rsidRPr="00231CF1">
              <w:rPr>
                <w:b/>
                <w:spacing w:val="-2"/>
              </w:rPr>
              <w:t>дисципліни</w:t>
            </w:r>
          </w:p>
        </w:tc>
        <w:tc>
          <w:tcPr>
            <w:tcW w:w="7513" w:type="dxa"/>
          </w:tcPr>
          <w:p w:rsidR="00034C87" w:rsidRPr="00231CF1" w:rsidRDefault="002208F2">
            <w:pPr>
              <w:pStyle w:val="TableParagraph"/>
              <w:spacing w:line="264" w:lineRule="exact"/>
              <w:jc w:val="both"/>
            </w:pPr>
            <w:r w:rsidRPr="00231CF1">
              <w:t>Передумовами для успішного опанування курсу «Організація та управління виробництвом» є знання та навички, які студенти вже отримали у таких сферах, як «Технологічна експертиза», «Економічна грамотність», «Стандарти безпеки та якості», «Інженерна підготовка»</w:t>
            </w:r>
            <w:r w:rsidR="000B61D5" w:rsidRPr="00231CF1">
              <w:t>.</w:t>
            </w:r>
          </w:p>
        </w:tc>
      </w:tr>
      <w:tr w:rsidR="00034C87" w:rsidRPr="00231CF1" w:rsidTr="00486293">
        <w:trPr>
          <w:trHeight w:val="20"/>
        </w:trPr>
        <w:tc>
          <w:tcPr>
            <w:tcW w:w="2552" w:type="dxa"/>
          </w:tcPr>
          <w:p w:rsidR="00034C87" w:rsidRPr="00231CF1" w:rsidRDefault="0028312C">
            <w:pPr>
              <w:pStyle w:val="TableParagraph"/>
              <w:spacing w:before="1"/>
              <w:ind w:left="110"/>
              <w:rPr>
                <w:b/>
              </w:rPr>
            </w:pPr>
            <w:r w:rsidRPr="00231CF1">
              <w:rPr>
                <w:b/>
              </w:rPr>
              <w:t>Максимальна</w:t>
            </w:r>
            <w:r w:rsidRPr="00231CF1">
              <w:rPr>
                <w:b/>
                <w:spacing w:val="-11"/>
              </w:rPr>
              <w:t xml:space="preserve"> </w:t>
            </w:r>
            <w:r w:rsidR="000B61D5" w:rsidRPr="00231CF1">
              <w:rPr>
                <w:b/>
              </w:rPr>
              <w:t>кількі</w:t>
            </w:r>
            <w:r w:rsidRPr="00231CF1">
              <w:rPr>
                <w:b/>
              </w:rPr>
              <w:t>сть студентів,</w:t>
            </w:r>
            <w:r w:rsidRPr="00231CF1">
              <w:rPr>
                <w:b/>
                <w:spacing w:val="-15"/>
              </w:rPr>
              <w:t xml:space="preserve"> </w:t>
            </w:r>
            <w:r w:rsidRPr="00231CF1">
              <w:rPr>
                <w:b/>
              </w:rPr>
              <w:t>які</w:t>
            </w:r>
            <w:r w:rsidRPr="00231CF1">
              <w:rPr>
                <w:b/>
                <w:spacing w:val="-15"/>
              </w:rPr>
              <w:t xml:space="preserve"> </w:t>
            </w:r>
            <w:r w:rsidRPr="00231CF1">
              <w:rPr>
                <w:b/>
              </w:rPr>
              <w:t>можуть одночасно навчатися</w:t>
            </w:r>
          </w:p>
        </w:tc>
        <w:tc>
          <w:tcPr>
            <w:tcW w:w="7513" w:type="dxa"/>
            <w:vAlign w:val="center"/>
          </w:tcPr>
          <w:p w:rsidR="00034C87" w:rsidRPr="00231CF1" w:rsidRDefault="0028312C" w:rsidP="004A76B7">
            <w:pPr>
              <w:pStyle w:val="TableParagraph"/>
            </w:pPr>
            <w:r w:rsidRPr="00231CF1">
              <w:t>30</w:t>
            </w:r>
            <w:r w:rsidRPr="00231CF1">
              <w:rPr>
                <w:spacing w:val="3"/>
              </w:rPr>
              <w:t xml:space="preserve"> </w:t>
            </w:r>
            <w:r w:rsidRPr="00231CF1">
              <w:rPr>
                <w:spacing w:val="-2"/>
              </w:rPr>
              <w:t>студентів</w:t>
            </w:r>
          </w:p>
        </w:tc>
      </w:tr>
      <w:tr w:rsidR="00034C87" w:rsidRPr="00231CF1" w:rsidTr="00486293">
        <w:trPr>
          <w:trHeight w:val="20"/>
        </w:trPr>
        <w:tc>
          <w:tcPr>
            <w:tcW w:w="2552" w:type="dxa"/>
            <w:vAlign w:val="center"/>
          </w:tcPr>
          <w:p w:rsidR="00034C87" w:rsidRPr="00231CF1" w:rsidRDefault="0028312C" w:rsidP="004A76B7">
            <w:pPr>
              <w:pStyle w:val="TableParagraph"/>
              <w:spacing w:line="237" w:lineRule="auto"/>
              <w:ind w:left="129" w:firstLine="34"/>
              <w:rPr>
                <w:b/>
              </w:rPr>
            </w:pPr>
            <w:r w:rsidRPr="00231CF1">
              <w:rPr>
                <w:b/>
                <w:spacing w:val="-2"/>
              </w:rPr>
              <w:t>Теми</w:t>
            </w:r>
            <w:r w:rsidRPr="00231CF1">
              <w:rPr>
                <w:b/>
                <w:spacing w:val="-13"/>
              </w:rPr>
              <w:t xml:space="preserve"> </w:t>
            </w:r>
            <w:r w:rsidRPr="00231CF1">
              <w:rPr>
                <w:b/>
                <w:spacing w:val="-2"/>
              </w:rPr>
              <w:t>аудиторних занять</w:t>
            </w:r>
          </w:p>
        </w:tc>
        <w:tc>
          <w:tcPr>
            <w:tcW w:w="7513" w:type="dxa"/>
          </w:tcPr>
          <w:p w:rsidR="00034C87" w:rsidRPr="00231CF1" w:rsidRDefault="0028312C" w:rsidP="000B61D5">
            <w:pPr>
              <w:pStyle w:val="TableParagraph"/>
              <w:ind w:left="0"/>
              <w:rPr>
                <w:b/>
              </w:rPr>
            </w:pPr>
            <w:r w:rsidRPr="00231CF1">
              <w:rPr>
                <w:b/>
              </w:rPr>
              <w:t>Теми</w:t>
            </w:r>
            <w:r w:rsidRPr="00231CF1">
              <w:rPr>
                <w:b/>
                <w:spacing w:val="-6"/>
              </w:rPr>
              <w:t xml:space="preserve"> </w:t>
            </w:r>
            <w:r w:rsidRPr="00231CF1">
              <w:rPr>
                <w:b/>
                <w:spacing w:val="-2"/>
              </w:rPr>
              <w:t>лекцій</w:t>
            </w:r>
          </w:p>
          <w:p w:rsidR="000B61D5" w:rsidRPr="00231CF1" w:rsidRDefault="000B61D5" w:rsidP="00486293">
            <w:pPr>
              <w:numPr>
                <w:ilvl w:val="0"/>
                <w:numId w:val="3"/>
              </w:numPr>
              <w:tabs>
                <w:tab w:val="left" w:pos="0"/>
                <w:tab w:val="left" w:pos="301"/>
              </w:tabs>
              <w:ind w:left="18" w:firstLine="0"/>
            </w:pPr>
            <w:r w:rsidRPr="00231CF1">
              <w:t xml:space="preserve">Виробнича система, її елементи та зв'язки. </w:t>
            </w:r>
          </w:p>
          <w:p w:rsidR="000B61D5" w:rsidRPr="00231CF1" w:rsidRDefault="000B61D5" w:rsidP="00486293">
            <w:pPr>
              <w:numPr>
                <w:ilvl w:val="0"/>
                <w:numId w:val="3"/>
              </w:numPr>
              <w:tabs>
                <w:tab w:val="left" w:pos="0"/>
                <w:tab w:val="left" w:pos="301"/>
              </w:tabs>
              <w:ind w:left="18" w:firstLine="0"/>
            </w:pPr>
            <w:r w:rsidRPr="00231CF1">
              <w:t>Типи виробництва та їх вплив на управління. Виробничий цикл.</w:t>
            </w:r>
          </w:p>
          <w:p w:rsidR="000B61D5" w:rsidRPr="00231CF1" w:rsidRDefault="000B61D5" w:rsidP="00486293">
            <w:pPr>
              <w:numPr>
                <w:ilvl w:val="0"/>
                <w:numId w:val="3"/>
              </w:numPr>
              <w:tabs>
                <w:tab w:val="left" w:pos="0"/>
                <w:tab w:val="left" w:pos="301"/>
              </w:tabs>
              <w:ind w:left="18" w:firstLine="0"/>
            </w:pPr>
            <w:r w:rsidRPr="00231CF1">
              <w:t xml:space="preserve">Стратегічний розвиток та Індустрія 4.0. Виробнича потужність </w:t>
            </w:r>
            <w:proofErr w:type="spellStart"/>
            <w:r w:rsidRPr="00231CF1">
              <w:t>підпр</w:t>
            </w:r>
            <w:r w:rsidR="00486293">
              <w:t>-ст</w:t>
            </w:r>
            <w:r w:rsidRPr="00231CF1">
              <w:t>ва</w:t>
            </w:r>
            <w:proofErr w:type="spellEnd"/>
            <w:r w:rsidRPr="00231CF1">
              <w:t>.</w:t>
            </w:r>
          </w:p>
          <w:p w:rsidR="000B61D5" w:rsidRPr="00231CF1" w:rsidRDefault="000B61D5" w:rsidP="00486293">
            <w:pPr>
              <w:numPr>
                <w:ilvl w:val="0"/>
                <w:numId w:val="3"/>
              </w:numPr>
              <w:tabs>
                <w:tab w:val="left" w:pos="0"/>
                <w:tab w:val="left" w:pos="301"/>
              </w:tabs>
              <w:ind w:left="18" w:firstLine="0"/>
            </w:pPr>
            <w:r w:rsidRPr="00231CF1">
              <w:t>Система управління та її структури. Оперативно-календарне планування.</w:t>
            </w:r>
          </w:p>
          <w:p w:rsidR="000B61D5" w:rsidRPr="00231CF1" w:rsidRDefault="000B61D5" w:rsidP="00486293">
            <w:pPr>
              <w:numPr>
                <w:ilvl w:val="0"/>
                <w:numId w:val="3"/>
              </w:numPr>
              <w:tabs>
                <w:tab w:val="left" w:pos="0"/>
                <w:tab w:val="left" w:pos="301"/>
              </w:tabs>
              <w:ind w:left="18" w:firstLine="0"/>
            </w:pPr>
            <w:r w:rsidRPr="00231CF1">
              <w:t>Управління персоналом і якістю на виробництві та екологія.</w:t>
            </w:r>
          </w:p>
          <w:p w:rsidR="00034C87" w:rsidRPr="00231CF1" w:rsidRDefault="00486293" w:rsidP="00486293">
            <w:pPr>
              <w:numPr>
                <w:ilvl w:val="0"/>
                <w:numId w:val="3"/>
              </w:numPr>
              <w:tabs>
                <w:tab w:val="left" w:pos="0"/>
                <w:tab w:val="left" w:pos="301"/>
              </w:tabs>
              <w:ind w:left="18" w:firstLine="0"/>
            </w:pPr>
            <w:proofErr w:type="spellStart"/>
            <w:r>
              <w:t>Диспетчирування</w:t>
            </w:r>
            <w:proofErr w:type="spellEnd"/>
            <w:r>
              <w:t xml:space="preserve"> </w:t>
            </w:r>
            <w:proofErr w:type="spellStart"/>
            <w:r>
              <w:t>вир-цт</w:t>
            </w:r>
            <w:r w:rsidR="000B61D5" w:rsidRPr="00231CF1">
              <w:t>ва</w:t>
            </w:r>
            <w:proofErr w:type="spellEnd"/>
            <w:r w:rsidR="000B61D5" w:rsidRPr="00231CF1">
              <w:t xml:space="preserve">. Управління ризиками та антикризове </w:t>
            </w:r>
            <w:proofErr w:type="spellStart"/>
            <w:r w:rsidR="000B61D5" w:rsidRPr="00231CF1">
              <w:t>упр</w:t>
            </w:r>
            <w:r>
              <w:t>-</w:t>
            </w:r>
            <w:r w:rsidR="000B61D5" w:rsidRPr="00231CF1">
              <w:t>ння</w:t>
            </w:r>
            <w:proofErr w:type="spellEnd"/>
            <w:r w:rsidR="000B61D5" w:rsidRPr="00231CF1">
              <w:t>.</w:t>
            </w:r>
          </w:p>
          <w:p w:rsidR="00453A90" w:rsidRPr="00231CF1" w:rsidRDefault="00231CF1" w:rsidP="00231CF1">
            <w:pPr>
              <w:pStyle w:val="TableParagraph"/>
              <w:ind w:left="0"/>
              <w:rPr>
                <w:lang w:val="en-US"/>
              </w:rPr>
            </w:pPr>
            <w:r w:rsidRPr="00231CF1">
              <w:rPr>
                <w:b/>
              </w:rPr>
              <w:t>Теми</w:t>
            </w:r>
            <w:r w:rsidRPr="00231CF1"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практичних занять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Аналіз виробничої структури харчового підприємства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Технологічна схема виробництва харчового продукту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Розрахунок виробничої потужності технологічної лінії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Визначення такту потокової лінії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Оперативно-календарне планування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Розрахунок потреби в сировині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Нормування праці та чисельність персоналу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Продуктивність та ефективність обладнання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</w:tabs>
              <w:ind w:left="18" w:firstLine="0"/>
            </w:pPr>
            <w:r w:rsidRPr="00231CF1">
              <w:t>Системи управління якістю та безпечністю (HACCP, ISO 22000)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  <w:tab w:val="left" w:pos="443"/>
              </w:tabs>
              <w:ind w:left="18" w:firstLine="0"/>
            </w:pPr>
            <w:r w:rsidRPr="00231CF1">
              <w:t>Удосконалення організації виробництва</w:t>
            </w:r>
            <w:r w:rsidR="00231CF1">
              <w:t>.</w:t>
            </w:r>
          </w:p>
          <w:p w:rsidR="00453A90" w:rsidRPr="00231CF1" w:rsidRDefault="00453A90" w:rsidP="00231CF1">
            <w:pPr>
              <w:numPr>
                <w:ilvl w:val="0"/>
                <w:numId w:val="4"/>
              </w:numPr>
              <w:tabs>
                <w:tab w:val="left" w:pos="301"/>
                <w:tab w:val="left" w:pos="443"/>
              </w:tabs>
              <w:ind w:left="18" w:firstLine="0"/>
            </w:pPr>
            <w:r w:rsidRPr="00231CF1">
              <w:t>Аналіз виробничих втрат і простоїв</w:t>
            </w:r>
            <w:r w:rsidR="00231CF1">
              <w:t>.</w:t>
            </w:r>
          </w:p>
          <w:p w:rsidR="00231CF1" w:rsidRPr="00231CF1" w:rsidRDefault="00231CF1" w:rsidP="00231CF1">
            <w:pPr>
              <w:numPr>
                <w:ilvl w:val="0"/>
                <w:numId w:val="4"/>
              </w:numPr>
              <w:tabs>
                <w:tab w:val="left" w:pos="301"/>
                <w:tab w:val="left" w:pos="443"/>
              </w:tabs>
              <w:ind w:left="18" w:firstLine="0"/>
            </w:pPr>
            <w:r w:rsidRPr="00231CF1">
              <w:t>Оцінка ефективності використання потужностей.</w:t>
            </w:r>
          </w:p>
          <w:p w:rsidR="00453A90" w:rsidRPr="00231CF1" w:rsidRDefault="00231CF1" w:rsidP="00231CF1">
            <w:pPr>
              <w:numPr>
                <w:ilvl w:val="0"/>
                <w:numId w:val="4"/>
              </w:numPr>
              <w:tabs>
                <w:tab w:val="left" w:pos="301"/>
                <w:tab w:val="left" w:pos="443"/>
              </w:tabs>
              <w:ind w:left="18" w:firstLine="0"/>
              <w:rPr>
                <w:lang w:val="ru-RU"/>
              </w:rPr>
            </w:pPr>
            <w:r w:rsidRPr="00231CF1">
              <w:t>Аналіз логістичних потоків та внутрішнього транспорту.</w:t>
            </w:r>
          </w:p>
        </w:tc>
      </w:tr>
      <w:tr w:rsidR="00034C87" w:rsidRPr="00231CF1" w:rsidTr="00486293">
        <w:trPr>
          <w:trHeight w:val="20"/>
        </w:trPr>
        <w:tc>
          <w:tcPr>
            <w:tcW w:w="2552" w:type="dxa"/>
          </w:tcPr>
          <w:p w:rsidR="00034C87" w:rsidRPr="00231CF1" w:rsidRDefault="0028312C" w:rsidP="004A76B7">
            <w:pPr>
              <w:pStyle w:val="TableParagraph"/>
              <w:spacing w:line="273" w:lineRule="exact"/>
              <w:ind w:left="4" w:firstLine="159"/>
              <w:rPr>
                <w:b/>
              </w:rPr>
            </w:pPr>
            <w:r w:rsidRPr="00231CF1">
              <w:rPr>
                <w:b/>
              </w:rPr>
              <w:t>Мова</w:t>
            </w:r>
            <w:r w:rsidRPr="00231CF1">
              <w:rPr>
                <w:b/>
                <w:spacing w:val="5"/>
              </w:rPr>
              <w:t xml:space="preserve"> </w:t>
            </w:r>
            <w:r w:rsidRPr="00231CF1">
              <w:rPr>
                <w:b/>
                <w:spacing w:val="-2"/>
              </w:rPr>
              <w:t>викладання</w:t>
            </w:r>
          </w:p>
        </w:tc>
        <w:tc>
          <w:tcPr>
            <w:tcW w:w="7513" w:type="dxa"/>
          </w:tcPr>
          <w:p w:rsidR="00034C87" w:rsidRPr="00231CF1" w:rsidRDefault="00F406DF" w:rsidP="00F406DF">
            <w:pPr>
              <w:pStyle w:val="TableParagraph"/>
              <w:spacing w:line="268" w:lineRule="exact"/>
              <w:ind w:left="0"/>
              <w:rPr>
                <w:b/>
              </w:rPr>
            </w:pPr>
            <w:r>
              <w:rPr>
                <w:b/>
                <w:spacing w:val="-2"/>
              </w:rPr>
              <w:t>У</w:t>
            </w:r>
            <w:r w:rsidR="0028312C" w:rsidRPr="00231CF1">
              <w:rPr>
                <w:b/>
                <w:spacing w:val="-2"/>
              </w:rPr>
              <w:t>країнська</w:t>
            </w:r>
          </w:p>
        </w:tc>
      </w:tr>
    </w:tbl>
    <w:p w:rsidR="00453A90" w:rsidRPr="00453A90" w:rsidRDefault="00453A90" w:rsidP="00486293">
      <w:pPr>
        <w:rPr>
          <w:lang w:val="ru-RU"/>
        </w:rPr>
      </w:pPr>
    </w:p>
    <w:sectPr w:rsidR="00453A90" w:rsidRPr="00453A90" w:rsidSect="00034C87">
      <w:type w:val="continuous"/>
      <w:pgSz w:w="11910" w:h="16840"/>
      <w:pgMar w:top="340" w:right="580" w:bottom="280" w:left="13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A63"/>
    <w:multiLevelType w:val="hybridMultilevel"/>
    <w:tmpl w:val="594C21D6"/>
    <w:lvl w:ilvl="0" w:tplc="80F491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41DBC"/>
    <w:multiLevelType w:val="hybridMultilevel"/>
    <w:tmpl w:val="B844AF2E"/>
    <w:lvl w:ilvl="0" w:tplc="04A8F914">
      <w:start w:val="1"/>
      <w:numFmt w:val="decimal"/>
      <w:lvlText w:val="%1.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353ED7CC">
      <w:numFmt w:val="bullet"/>
      <w:lvlText w:val="•"/>
      <w:lvlJc w:val="left"/>
      <w:pPr>
        <w:ind w:left="974" w:hanging="284"/>
      </w:pPr>
      <w:rPr>
        <w:rFonts w:hint="default"/>
        <w:lang w:val="uk-UA" w:eastAsia="en-US" w:bidi="ar-SA"/>
      </w:rPr>
    </w:lvl>
    <w:lvl w:ilvl="2" w:tplc="6C428856">
      <w:numFmt w:val="bullet"/>
      <w:lvlText w:val="•"/>
      <w:lvlJc w:val="left"/>
      <w:pPr>
        <w:ind w:left="1668" w:hanging="284"/>
      </w:pPr>
      <w:rPr>
        <w:rFonts w:hint="default"/>
        <w:lang w:val="uk-UA" w:eastAsia="en-US" w:bidi="ar-SA"/>
      </w:rPr>
    </w:lvl>
    <w:lvl w:ilvl="3" w:tplc="DD3E270A">
      <w:numFmt w:val="bullet"/>
      <w:lvlText w:val="•"/>
      <w:lvlJc w:val="left"/>
      <w:pPr>
        <w:ind w:left="2362" w:hanging="284"/>
      </w:pPr>
      <w:rPr>
        <w:rFonts w:hint="default"/>
        <w:lang w:val="uk-UA" w:eastAsia="en-US" w:bidi="ar-SA"/>
      </w:rPr>
    </w:lvl>
    <w:lvl w:ilvl="4" w:tplc="F42E1AD8">
      <w:numFmt w:val="bullet"/>
      <w:lvlText w:val="•"/>
      <w:lvlJc w:val="left"/>
      <w:pPr>
        <w:ind w:left="3056" w:hanging="284"/>
      </w:pPr>
      <w:rPr>
        <w:rFonts w:hint="default"/>
        <w:lang w:val="uk-UA" w:eastAsia="en-US" w:bidi="ar-SA"/>
      </w:rPr>
    </w:lvl>
    <w:lvl w:ilvl="5" w:tplc="4330038A">
      <w:numFmt w:val="bullet"/>
      <w:lvlText w:val="•"/>
      <w:lvlJc w:val="left"/>
      <w:pPr>
        <w:ind w:left="3751" w:hanging="284"/>
      </w:pPr>
      <w:rPr>
        <w:rFonts w:hint="default"/>
        <w:lang w:val="uk-UA" w:eastAsia="en-US" w:bidi="ar-SA"/>
      </w:rPr>
    </w:lvl>
    <w:lvl w:ilvl="6" w:tplc="0012F340">
      <w:numFmt w:val="bullet"/>
      <w:lvlText w:val="•"/>
      <w:lvlJc w:val="left"/>
      <w:pPr>
        <w:ind w:left="4445" w:hanging="284"/>
      </w:pPr>
      <w:rPr>
        <w:rFonts w:hint="default"/>
        <w:lang w:val="uk-UA" w:eastAsia="en-US" w:bidi="ar-SA"/>
      </w:rPr>
    </w:lvl>
    <w:lvl w:ilvl="7" w:tplc="994C89A4">
      <w:numFmt w:val="bullet"/>
      <w:lvlText w:val="•"/>
      <w:lvlJc w:val="left"/>
      <w:pPr>
        <w:ind w:left="5139" w:hanging="284"/>
      </w:pPr>
      <w:rPr>
        <w:rFonts w:hint="default"/>
        <w:lang w:val="uk-UA" w:eastAsia="en-US" w:bidi="ar-SA"/>
      </w:rPr>
    </w:lvl>
    <w:lvl w:ilvl="8" w:tplc="EBCECCCE">
      <w:numFmt w:val="bullet"/>
      <w:lvlText w:val="•"/>
      <w:lvlJc w:val="left"/>
      <w:pPr>
        <w:ind w:left="5833" w:hanging="284"/>
      </w:pPr>
      <w:rPr>
        <w:rFonts w:hint="default"/>
        <w:lang w:val="uk-UA" w:eastAsia="en-US" w:bidi="ar-SA"/>
      </w:rPr>
    </w:lvl>
  </w:abstractNum>
  <w:abstractNum w:abstractNumId="2">
    <w:nsid w:val="506042F0"/>
    <w:multiLevelType w:val="hybridMultilevel"/>
    <w:tmpl w:val="312269FC"/>
    <w:lvl w:ilvl="0" w:tplc="49328B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A1B36"/>
    <w:multiLevelType w:val="hybridMultilevel"/>
    <w:tmpl w:val="4B6CC76A"/>
    <w:lvl w:ilvl="0" w:tplc="D5967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34C87"/>
    <w:rsid w:val="00034C87"/>
    <w:rsid w:val="000B61D5"/>
    <w:rsid w:val="002208F2"/>
    <w:rsid w:val="00231CF1"/>
    <w:rsid w:val="0028312C"/>
    <w:rsid w:val="00453A90"/>
    <w:rsid w:val="00486293"/>
    <w:rsid w:val="004A76B7"/>
    <w:rsid w:val="00B163C0"/>
    <w:rsid w:val="00C131BC"/>
    <w:rsid w:val="00D05146"/>
    <w:rsid w:val="00F406DF"/>
    <w:rsid w:val="00FE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4C8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C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4C87"/>
    <w:pPr>
      <w:spacing w:before="71" w:after="2"/>
      <w:ind w:left="3618" w:right="370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34C87"/>
  </w:style>
  <w:style w:type="paragraph" w:customStyle="1" w:styleId="TableParagraph">
    <w:name w:val="Table Paragraph"/>
    <w:basedOn w:val="a"/>
    <w:uiPriority w:val="1"/>
    <w:qFormat/>
    <w:rsid w:val="00034C87"/>
    <w:pPr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Назва</vt:lpstr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</dc:title>
  <dc:creator>User</dc:creator>
  <cp:lastModifiedBy>1</cp:lastModifiedBy>
  <cp:revision>6</cp:revision>
  <dcterms:created xsi:type="dcterms:W3CDTF">2026-02-07T16:53:00Z</dcterms:created>
  <dcterms:modified xsi:type="dcterms:W3CDTF">2026-02-07T18:19:00Z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www.ilovepdf.com</vt:lpwstr>
  </property>
</Properties>
</file>